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FBB" w:rsidRDefault="002D0FBB" w:rsidP="002D0FBB">
      <w:pPr>
        <w:jc w:val="both"/>
      </w:pPr>
      <w:r>
        <w:t>INTEGRAZIONE SCOLASTICA &gt; SCUOLA, ALUNNI STRANIERI &gt; DOCUMENTI &gt; INCLUSIONE</w:t>
      </w:r>
    </w:p>
    <w:p w:rsidR="002D0FBB" w:rsidRDefault="002D0FBB" w:rsidP="002D0FBB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Dossier: Materiali e riflessioni sull’integrazione scolastica degli alunni stranieri in Italia, numero speciale di Orizzonti scuola, Sovrintendenza Scolastica di Bolzano, n 5/6 maggio/giugno 2005. Dal sito </w:t>
      </w:r>
      <w:proofErr w:type="spellStart"/>
      <w:r>
        <w:t>Emscuola</w:t>
      </w:r>
      <w:proofErr w:type="spellEnd"/>
      <w:r>
        <w:t xml:space="preserve">   Copertina - Alunni stranieri ed integrazione scolastica: un problema sempre attuale (Documento PDF - 196.58 Kb) - Orizzonti scuola. Sotto la lente dell'integrazione scolastica. Cosa scrivono i giornali... Breve panoramica della situazione in alcune regioni italiane (anno sc. 2004/05) (Documento PDF - 638.02 Kb) - Il punto della nostra religione (Documento PDF - 409.43 Kb) - Accogliere come (Documento PDF - 209.41 Kb) - Allievi venuti da lontano (Documento PDF - 629.98 Kb)</w:t>
      </w:r>
    </w:p>
    <w:p w:rsidR="002D0FBB" w:rsidRDefault="002D0FBB" w:rsidP="002D0FBB">
      <w:pPr>
        <w:pStyle w:val="Paragrafoelenco"/>
        <w:numPr>
          <w:ilvl w:val="0"/>
          <w:numId w:val="1"/>
        </w:numPr>
        <w:spacing w:after="0"/>
        <w:jc w:val="both"/>
      </w:pPr>
      <w:r w:rsidRPr="002D0FBB">
        <w:t xml:space="preserve">La comunità scolastica nella società multietnica: i nuovi interrogativi, con contributi di Valentina Aprea, Luisa Bassani, Ruggero Campagnoli, Santi Corsi, Giuseppe De Rita, Ernesto Galli della Loggia, Giorgio Guazzaloca, Giovanni Nicolini, Franco </w:t>
      </w:r>
      <w:proofErr w:type="spellStart"/>
      <w:r w:rsidRPr="002D0FBB">
        <w:t>Pannuti</w:t>
      </w:r>
      <w:proofErr w:type="spellEnd"/>
      <w:r w:rsidRPr="002D0FBB">
        <w:t xml:space="preserve">, Luigi Pedrazzi, Giovanni </w:t>
      </w:r>
      <w:proofErr w:type="spellStart"/>
      <w:r w:rsidRPr="002D0FBB">
        <w:t>Salizzoni</w:t>
      </w:r>
      <w:proofErr w:type="spellEnd"/>
      <w:r w:rsidRPr="002D0FBB">
        <w:t xml:space="preserve">, Alessandra </w:t>
      </w:r>
      <w:proofErr w:type="spellStart"/>
      <w:r w:rsidRPr="002D0FBB">
        <w:t>Servidori</w:t>
      </w:r>
      <w:proofErr w:type="spellEnd"/>
      <w:r w:rsidRPr="002D0FBB">
        <w:t xml:space="preserve">, Walter </w:t>
      </w:r>
      <w:proofErr w:type="spellStart"/>
      <w:r w:rsidRPr="002D0FBB">
        <w:t>Tega.Volume</w:t>
      </w:r>
      <w:proofErr w:type="spellEnd"/>
      <w:r w:rsidRPr="002D0FBB">
        <w:t xml:space="preserve"> 4 di Con-vivere la città, Edizioni Nautilus, Bologna, 2002, 111 pp.</w:t>
      </w:r>
    </w:p>
    <w:p w:rsidR="002D0FBB" w:rsidRDefault="002D0FBB" w:rsidP="002D0FBB">
      <w:pPr>
        <w:pStyle w:val="Paragrafoelenco"/>
        <w:numPr>
          <w:ilvl w:val="0"/>
          <w:numId w:val="1"/>
        </w:numPr>
        <w:spacing w:after="0"/>
        <w:jc w:val="both"/>
      </w:pPr>
      <w:r w:rsidRPr="002D0FBB">
        <w:t>Le trasformazioni della scuola nella società multiculturale 2000 Scaricabile dal sito del MIUR</w:t>
      </w:r>
    </w:p>
    <w:p w:rsidR="002D0FBB" w:rsidRDefault="002D0FBB" w:rsidP="002D0FBB">
      <w:pPr>
        <w:spacing w:after="0"/>
        <w:jc w:val="both"/>
      </w:pPr>
    </w:p>
    <w:p w:rsidR="002D0FBB" w:rsidRDefault="002D0FBB" w:rsidP="002D0FBB">
      <w:pPr>
        <w:jc w:val="both"/>
      </w:pPr>
      <w:r>
        <w:t>INTEGRAZIONE SCOLASTICA &gt; SCUOLA, ALUNNI STRANIERI &gt; DOCUMENTI &gt; PROGRAMMAZIONE E VALUTAZIONE</w:t>
      </w:r>
    </w:p>
    <w:p w:rsidR="002D0FBB" w:rsidRDefault="002D0FBB" w:rsidP="002D0FBB">
      <w:pPr>
        <w:spacing w:after="0"/>
        <w:jc w:val="both"/>
      </w:pPr>
    </w:p>
    <w:p w:rsidR="002D0FBB" w:rsidRDefault="002D0FBB" w:rsidP="002D0FBB">
      <w:pPr>
        <w:pStyle w:val="Paragrafoelenco"/>
        <w:numPr>
          <w:ilvl w:val="0"/>
          <w:numId w:val="1"/>
        </w:numPr>
        <w:spacing w:after="0"/>
        <w:jc w:val="both"/>
      </w:pPr>
      <w:r w:rsidRPr="002D0FBB">
        <w:t>Scuola: voce del verbo accogliere. Valutazione: voce del verbo programmare. Contenuto iniziale del notiziario di Scuola a colori. Rete per l'integrazione degli alunni stranieri di Montebelluna, maggio 2012</w:t>
      </w:r>
    </w:p>
    <w:p w:rsidR="002D0FBB" w:rsidRDefault="002D0FBB" w:rsidP="002D0FBB">
      <w:pPr>
        <w:spacing w:after="0"/>
        <w:jc w:val="both"/>
      </w:pPr>
    </w:p>
    <w:p w:rsidR="002D0FBB" w:rsidRDefault="002D0FBB" w:rsidP="002D0FBB">
      <w:pPr>
        <w:jc w:val="both"/>
      </w:pPr>
      <w:r>
        <w:t>INTEGRAZIONE SCOLASTICA &gt; SCUOLA, ALUNNI STRANIERI &gt; DOCUMENTI &gt; EUROPA</w:t>
      </w:r>
    </w:p>
    <w:p w:rsidR="002D0FBB" w:rsidRDefault="002D0FBB" w:rsidP="002D0FBB">
      <w:pPr>
        <w:pStyle w:val="Paragrafoelenco"/>
        <w:numPr>
          <w:ilvl w:val="0"/>
          <w:numId w:val="1"/>
        </w:numPr>
        <w:jc w:val="both"/>
      </w:pPr>
      <w:r>
        <w:t xml:space="preserve">Ville Ecole </w:t>
      </w:r>
      <w:proofErr w:type="spellStart"/>
      <w:r>
        <w:t>Intégration</w:t>
      </w:r>
      <w:proofErr w:type="spellEnd"/>
      <w:r>
        <w:t xml:space="preserve"> - Materiali sull'accoglienza e la scolarizzazione degli alunni stranieri in Francia. Dal sito del Centre national de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pédagogique</w:t>
      </w:r>
      <w:proofErr w:type="spellEnd"/>
    </w:p>
    <w:p w:rsidR="002D0FBB" w:rsidRDefault="002D0FBB" w:rsidP="002D0FBB">
      <w:pPr>
        <w:pStyle w:val="Paragrafoelenco"/>
        <w:numPr>
          <w:ilvl w:val="0"/>
          <w:numId w:val="1"/>
        </w:numPr>
        <w:jc w:val="both"/>
      </w:pPr>
      <w:proofErr w:type="spellStart"/>
      <w:r>
        <w:t>Dissimilation</w:t>
      </w:r>
      <w:proofErr w:type="spellEnd"/>
      <w:r>
        <w:t xml:space="preserve">? The Educational </w:t>
      </w:r>
      <w:proofErr w:type="spellStart"/>
      <w:r>
        <w:t>Attainment</w:t>
      </w:r>
      <w:proofErr w:type="spellEnd"/>
      <w:r>
        <w:t xml:space="preserve"> of Second Generation </w:t>
      </w:r>
      <w:proofErr w:type="spellStart"/>
      <w:r>
        <w:t>Immigrants</w:t>
      </w:r>
      <w:proofErr w:type="spellEnd"/>
      <w:r>
        <w:t xml:space="preserve"> di Regina T. </w:t>
      </w:r>
      <w:proofErr w:type="spellStart"/>
      <w:r>
        <w:t>Riphahn</w:t>
      </w:r>
      <w:proofErr w:type="spellEnd"/>
      <w:r>
        <w:t xml:space="preserve">, da CEPR </w:t>
      </w:r>
      <w:proofErr w:type="spellStart"/>
      <w:r>
        <w:t>Discussion</w:t>
      </w:r>
      <w:proofErr w:type="spellEnd"/>
      <w:r>
        <w:t xml:space="preserve"> paper, luglio 2001. I risultati educativi della seconda generazione di immigrati è di importanza cruciale per il loro successo nel mercato del lavoro. Mentre i risultati scolastici dei nativi sono migliorati negli ultimi decenni, i bambini tedeschi nati da genitori immigrati non hanno condiviso questi sviluppi. Secondo questo paper l'evidenza parla di "dissimilazione" e questo richiede maggiore attenzione per le politiche educative. Dal sito di CEPR Centre for </w:t>
      </w:r>
      <w:proofErr w:type="spellStart"/>
      <w:r>
        <w:t>Economic</w:t>
      </w:r>
      <w:proofErr w:type="spellEnd"/>
      <w:r>
        <w:t xml:space="preserve"> and Policy </w:t>
      </w:r>
      <w:proofErr w:type="spellStart"/>
      <w:r>
        <w:t>Research</w:t>
      </w:r>
      <w:proofErr w:type="spellEnd"/>
    </w:p>
    <w:p w:rsidR="002D0FBB" w:rsidRDefault="002D0FBB" w:rsidP="002D0FBB">
      <w:pPr>
        <w:jc w:val="both"/>
      </w:pPr>
    </w:p>
    <w:p w:rsidR="002D0FBB" w:rsidRDefault="002D0FBB" w:rsidP="002D0FBB">
      <w:pPr>
        <w:jc w:val="both"/>
      </w:pPr>
      <w:r>
        <w:t>INTEGRAZIONE SCOLASTICA &gt; SCUOLA, ALUNNI STRANIERI &gt; LA SCUOLA NEI PAESI D’ORIGINE</w:t>
      </w:r>
    </w:p>
    <w:p w:rsidR="002D0FBB" w:rsidRDefault="002D0FBB" w:rsidP="002D0FBB">
      <w:pPr>
        <w:pStyle w:val="Paragrafoelenco"/>
        <w:numPr>
          <w:ilvl w:val="0"/>
          <w:numId w:val="2"/>
        </w:numPr>
        <w:jc w:val="both"/>
      </w:pPr>
      <w:r w:rsidRPr="002D0FBB">
        <w:t xml:space="preserve">L'approccio con la cultura araba e nordafricana di Elisabetta </w:t>
      </w:r>
      <w:proofErr w:type="spellStart"/>
      <w:r w:rsidRPr="002D0FBB">
        <w:t>Bartuli</w:t>
      </w:r>
      <w:proofErr w:type="spellEnd"/>
      <w:r w:rsidRPr="002D0FBB">
        <w:t>, dal sito Sistemi e Culture</w:t>
      </w:r>
    </w:p>
    <w:p w:rsidR="00257C0F" w:rsidRDefault="00257C0F" w:rsidP="002D0FBB">
      <w:pPr>
        <w:pStyle w:val="Paragrafoelenco"/>
        <w:numPr>
          <w:ilvl w:val="0"/>
          <w:numId w:val="2"/>
        </w:numPr>
        <w:jc w:val="both"/>
      </w:pPr>
      <w:r w:rsidRPr="00257C0F">
        <w:t>La scuola nei Paesi del mediterraneo. Informazioni relative ai sistemi scolastici nei seguenti Paesi: Francia, Spagna, Portogallo, Marocco, Tunisia, Malta, Grecia, Egitto. Dal sito del MIUR</w:t>
      </w:r>
      <w:bookmarkStart w:id="0" w:name="_GoBack"/>
      <w:bookmarkEnd w:id="0"/>
    </w:p>
    <w:p w:rsidR="002D0FBB" w:rsidRDefault="002D0FBB" w:rsidP="002D0FBB">
      <w:pPr>
        <w:spacing w:after="0"/>
      </w:pPr>
    </w:p>
    <w:sectPr w:rsidR="002D0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0370"/>
    <w:multiLevelType w:val="hybridMultilevel"/>
    <w:tmpl w:val="08B8B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2E36"/>
    <w:multiLevelType w:val="hybridMultilevel"/>
    <w:tmpl w:val="21168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BB"/>
    <w:rsid w:val="000D76C7"/>
    <w:rsid w:val="00257C0F"/>
    <w:rsid w:val="002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94A4"/>
  <w15:chartTrackingRefBased/>
  <w15:docId w15:val="{3AB3AB7C-C023-4DCA-AB59-2C6BC496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2020-04-29T07:02:00Z</dcterms:created>
  <dcterms:modified xsi:type="dcterms:W3CDTF">2020-04-29T07:16:00Z</dcterms:modified>
</cp:coreProperties>
</file>